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20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                     </w:t>
      </w:r>
      <w:r w:rsidR="00222220" w:rsidRPr="00C22247">
        <w:rPr>
          <w:rFonts w:ascii="Times New Roman" w:hAnsi="Times New Roman" w:cs="Times New Roman"/>
          <w:b/>
          <w:sz w:val="28"/>
        </w:rPr>
        <w:t>Семик и Троица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Известны вам эти праздники?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22220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 Семик считается девичьим праздником, он открывал обряд прощания с весной и встречи лета. Семик – один из главных периодов земледельческого календаря, он праздновался в седьмую неделю после Пасхи. А в пятидесятый день после Пасхи, в воскресенье, праздновали Троицу.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22220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 Троицкая неделя называлась зелёною, и в это время дома и улицы украшали берёзками и цветами. На</w:t>
      </w:r>
      <w:r w:rsidRPr="00C22247">
        <w:rPr>
          <w:rFonts w:ascii="Times New Roman" w:hAnsi="Times New Roman" w:cs="Times New Roman"/>
          <w:sz w:val="28"/>
        </w:rPr>
        <w:t xml:space="preserve"> </w:t>
      </w:r>
      <w:r w:rsidRPr="00C22247">
        <w:rPr>
          <w:rFonts w:ascii="Times New Roman" w:hAnsi="Times New Roman" w:cs="Times New Roman"/>
          <w:b/>
          <w:sz w:val="28"/>
        </w:rPr>
        <w:t xml:space="preserve">праздник Троицы украшали храм: на пол ставили свежескошенную траву, приносили берёзовые ветви, ставили букеты цветов.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222220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22247">
        <w:rPr>
          <w:rFonts w:ascii="Times New Roman" w:hAnsi="Times New Roman" w:cs="Times New Roman"/>
          <w:sz w:val="28"/>
        </w:rPr>
        <w:t xml:space="preserve"> </w:t>
      </w:r>
      <w:r w:rsidRPr="00C22247">
        <w:rPr>
          <w:rFonts w:ascii="Times New Roman" w:hAnsi="Times New Roman" w:cs="Times New Roman"/>
          <w:b/>
          <w:sz w:val="28"/>
        </w:rPr>
        <w:t xml:space="preserve">На Семик девушки собирались в лесу или на реке, играли в горелки, плясали, </w:t>
      </w:r>
      <w:bookmarkStart w:id="0" w:name="_GoBack"/>
      <w:bookmarkEnd w:id="0"/>
      <w:r w:rsidRPr="00C22247">
        <w:rPr>
          <w:rFonts w:ascii="Times New Roman" w:hAnsi="Times New Roman" w:cs="Times New Roman"/>
          <w:b/>
          <w:sz w:val="28"/>
        </w:rPr>
        <w:t>угощались, плели венки и гадали по венкам, брошенным в воду. Утонувший венок сулил несчастье, а плывший – замужество и богатство</w:t>
      </w:r>
      <w:r w:rsidRPr="00C22247">
        <w:rPr>
          <w:rFonts w:ascii="Times New Roman" w:hAnsi="Times New Roman" w:cs="Times New Roman"/>
          <w:sz w:val="28"/>
        </w:rPr>
        <w:t xml:space="preserve">.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22247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В центре праздничных обрядов был обряд с берёзой. В четверг девушки шли в лес, выбирали молодую красивую берёзку, водили вокруг неё хороводы и «завивали её, заплетая в ветви венки, украшая дерево цветами и разноцветными лентами.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22247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>В некоторых местностях соединяли верхушки соседних берёзок, образуя своеобразные ворота. В воскресенье (на Троицу) девушки возвращались к берёзке и смотрели, не завял ли чей венок, - так гадали о своей судьбе.</w:t>
      </w:r>
      <w:r w:rsidRPr="00C22247">
        <w:rPr>
          <w:rFonts w:ascii="Times New Roman" w:hAnsi="Times New Roman" w:cs="Times New Roman"/>
          <w:sz w:val="28"/>
        </w:rPr>
        <w:t xml:space="preserve"> </w:t>
      </w:r>
    </w:p>
    <w:p w:rsidR="00C22247" w:rsidRPr="00C22247" w:rsidRDefault="00C22247" w:rsidP="002222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22220" w:rsidRPr="00C22247" w:rsidRDefault="00222220" w:rsidP="00222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247">
        <w:rPr>
          <w:rFonts w:ascii="Times New Roman" w:hAnsi="Times New Roman" w:cs="Times New Roman"/>
          <w:b/>
          <w:sz w:val="28"/>
        </w:rPr>
        <w:t xml:space="preserve">Затем деревце «развивали», а в некоторых местах срубали и бросали в воду. Считалось, что так можно было вызвать дождь перед наступлением жаркого лета.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2247">
        <w:rPr>
          <w:rFonts w:ascii="Times New Roman" w:hAnsi="Times New Roman" w:cs="Times New Roman"/>
          <w:b/>
          <w:sz w:val="24"/>
          <w:szCs w:val="24"/>
        </w:rPr>
        <w:t>Гори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ори</w:t>
      </w:r>
      <w:proofErr w:type="spellEnd"/>
      <w:r w:rsidRPr="00C22247">
        <w:rPr>
          <w:rFonts w:ascii="Times New Roman" w:hAnsi="Times New Roman" w:cs="Times New Roman"/>
          <w:b/>
          <w:sz w:val="24"/>
          <w:szCs w:val="24"/>
        </w:rPr>
        <w:t xml:space="preserve"> ясно,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Чтобы не погасло!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Глянь на небо: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Птички летят,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Колокольчики звенят!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 xml:space="preserve">Раз 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ва не воронь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>Беги как огонь!!!</w:t>
      </w:r>
    </w:p>
    <w:p w:rsidR="00A362BB" w:rsidRPr="00C22247" w:rsidRDefault="00A362BB">
      <w:pPr>
        <w:rPr>
          <w:rFonts w:ascii="Times New Roman" w:hAnsi="Times New Roman" w:cs="Times New Roman"/>
        </w:rPr>
      </w:pP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2247">
        <w:rPr>
          <w:rFonts w:ascii="Times New Roman" w:hAnsi="Times New Roman" w:cs="Times New Roman"/>
          <w:b/>
          <w:sz w:val="24"/>
          <w:szCs w:val="24"/>
        </w:rPr>
        <w:t>Гори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ори</w:t>
      </w:r>
      <w:proofErr w:type="spellEnd"/>
      <w:r w:rsidRPr="00C22247">
        <w:rPr>
          <w:rFonts w:ascii="Times New Roman" w:hAnsi="Times New Roman" w:cs="Times New Roman"/>
          <w:b/>
          <w:sz w:val="24"/>
          <w:szCs w:val="24"/>
        </w:rPr>
        <w:t xml:space="preserve"> ясно,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Чтобы не погасло!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Глянь на небо: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Птички летят,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Колокольчики звенят!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 xml:space="preserve">Раз 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ва не воронь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lastRenderedPageBreak/>
        <w:t>Беги как огонь!!!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2247">
        <w:rPr>
          <w:rFonts w:ascii="Times New Roman" w:hAnsi="Times New Roman" w:cs="Times New Roman"/>
          <w:b/>
          <w:sz w:val="24"/>
          <w:szCs w:val="24"/>
        </w:rPr>
        <w:t>Гори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ори</w:t>
      </w:r>
      <w:proofErr w:type="spellEnd"/>
      <w:r w:rsidRPr="00C22247">
        <w:rPr>
          <w:rFonts w:ascii="Times New Roman" w:hAnsi="Times New Roman" w:cs="Times New Roman"/>
          <w:b/>
          <w:sz w:val="24"/>
          <w:szCs w:val="24"/>
        </w:rPr>
        <w:t xml:space="preserve"> ясно,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Чтобы не погасло!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Глянь на небо: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Птички летят,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Колокольчики звенят!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 xml:space="preserve">Раз 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ва не воронь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>Беги как огонь!!!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2247">
        <w:rPr>
          <w:rFonts w:ascii="Times New Roman" w:hAnsi="Times New Roman" w:cs="Times New Roman"/>
          <w:b/>
          <w:sz w:val="24"/>
          <w:szCs w:val="24"/>
        </w:rPr>
        <w:t>Гори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ори</w:t>
      </w:r>
      <w:proofErr w:type="spellEnd"/>
      <w:r w:rsidRPr="00C22247">
        <w:rPr>
          <w:rFonts w:ascii="Times New Roman" w:hAnsi="Times New Roman" w:cs="Times New Roman"/>
          <w:b/>
          <w:sz w:val="24"/>
          <w:szCs w:val="24"/>
        </w:rPr>
        <w:t xml:space="preserve"> ясно,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Чтобы не погасло!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Глянь на небо: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Птички летят,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>Колокольчики звенят!</w:t>
      </w:r>
      <w:r w:rsidRPr="00C22247">
        <w:rPr>
          <w:rFonts w:ascii="Times New Roman" w:hAnsi="Times New Roman" w:cs="Times New Roman"/>
          <w:b/>
          <w:sz w:val="24"/>
          <w:szCs w:val="24"/>
        </w:rPr>
        <w:br/>
        <w:t xml:space="preserve">Раз </w:t>
      </w:r>
      <w:proofErr w:type="gramStart"/>
      <w:r w:rsidRPr="00C22247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C22247">
        <w:rPr>
          <w:rFonts w:ascii="Times New Roman" w:hAnsi="Times New Roman" w:cs="Times New Roman"/>
          <w:b/>
          <w:sz w:val="24"/>
          <w:szCs w:val="24"/>
        </w:rPr>
        <w:t>ва не воронь</w:t>
      </w:r>
    </w:p>
    <w:p w:rsidR="00C22247" w:rsidRPr="00C22247" w:rsidRDefault="00C22247" w:rsidP="00C222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>Беги как огонь!!!</w:t>
      </w:r>
    </w:p>
    <w:p w:rsidR="00C22247" w:rsidRPr="00C22247" w:rsidRDefault="00C22247">
      <w:pPr>
        <w:rPr>
          <w:rFonts w:ascii="Times New Roman" w:hAnsi="Times New Roman" w:cs="Times New Roman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sz w:val="24"/>
          <w:szCs w:val="24"/>
        </w:rPr>
        <w:tab/>
      </w:r>
      <w:r w:rsidRPr="00C22247">
        <w:rPr>
          <w:rFonts w:ascii="Times New Roman" w:hAnsi="Times New Roman" w:cs="Times New Roman"/>
          <w:b/>
          <w:sz w:val="24"/>
          <w:szCs w:val="24"/>
        </w:rPr>
        <w:t xml:space="preserve">                     Семик и Троица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 xml:space="preserve">Известны вам эти праздники?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 xml:space="preserve"> Семик считается девичьим праздником, он открывал обряд прощания с весной и встречи лета. Семик – один из главных периодов земледельческого календаря, он праздновался в седьмую неделю после Пасхи. А в пятидесятый день после Пасхи, в воскресенье, праздновали Троицу.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 xml:space="preserve"> Троицкая неделя называлась зелёною, и в это время дома и улицы украшали берёзками и цветами. На</w:t>
      </w:r>
      <w:r w:rsidRPr="00C22247">
        <w:rPr>
          <w:rFonts w:ascii="Times New Roman" w:hAnsi="Times New Roman" w:cs="Times New Roman"/>
          <w:sz w:val="24"/>
          <w:szCs w:val="24"/>
        </w:rPr>
        <w:t xml:space="preserve"> </w:t>
      </w:r>
      <w:r w:rsidRPr="00C22247">
        <w:rPr>
          <w:rFonts w:ascii="Times New Roman" w:hAnsi="Times New Roman" w:cs="Times New Roman"/>
          <w:b/>
          <w:sz w:val="24"/>
          <w:szCs w:val="24"/>
        </w:rPr>
        <w:t xml:space="preserve">праздник Троицы украшали храм: на пол ставили свежескошенную траву, приносили берёзовые ветви, ставили букеты цветов.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247">
        <w:rPr>
          <w:rFonts w:ascii="Times New Roman" w:hAnsi="Times New Roman" w:cs="Times New Roman"/>
          <w:sz w:val="24"/>
          <w:szCs w:val="24"/>
        </w:rPr>
        <w:t xml:space="preserve"> </w:t>
      </w:r>
      <w:r w:rsidRPr="00C22247">
        <w:rPr>
          <w:rFonts w:ascii="Times New Roman" w:hAnsi="Times New Roman" w:cs="Times New Roman"/>
          <w:b/>
          <w:sz w:val="24"/>
          <w:szCs w:val="24"/>
        </w:rPr>
        <w:t>На Семик девушки собирались в лесу или на реке, играли в горелки, плясали, угощались, плели венки и гадали по венкам, брошенным в воду. Утонувший венок сулил несчастье, а плывший – замужество и богатство</w:t>
      </w:r>
      <w:r w:rsidRPr="00C222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 xml:space="preserve">В центре праздничных обрядов был обряд с берёзой. В четверг девушки шли в лес, выбирали молодую красивую берёзку, водили вокруг неё хороводы и «завивали её, заплетая в ветви венки, украшая дерево цветами и разноцветными лентами.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>В некоторых местностях соединяли верхушки соседних берёзок, образуя своеобразные ворота. В воскресенье (на Троицу) девушки возвращались к берёзке и смотрели, не завял ли чей венок, - так гадали о своей судьбе.</w:t>
      </w:r>
      <w:r w:rsidRPr="00C22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247" w:rsidRPr="00C22247" w:rsidRDefault="00C22247" w:rsidP="00C2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247">
        <w:rPr>
          <w:rFonts w:ascii="Times New Roman" w:hAnsi="Times New Roman" w:cs="Times New Roman"/>
          <w:b/>
          <w:sz w:val="24"/>
          <w:szCs w:val="24"/>
        </w:rPr>
        <w:t xml:space="preserve">Затем деревце «развивали», а в некоторых местах срубали и бросали в воду. Считалось, что так можно было вызвать дождь перед наступлением жаркого лета. </w:t>
      </w:r>
    </w:p>
    <w:p w:rsidR="00C22247" w:rsidRPr="00C22247" w:rsidRDefault="00C22247" w:rsidP="00C22247">
      <w:pPr>
        <w:tabs>
          <w:tab w:val="left" w:pos="1020"/>
        </w:tabs>
      </w:pPr>
    </w:p>
    <w:sectPr w:rsidR="00C22247" w:rsidRPr="00C22247" w:rsidSect="00B7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220"/>
    <w:rsid w:val="00222220"/>
    <w:rsid w:val="00A362BB"/>
    <w:rsid w:val="00B776F4"/>
    <w:rsid w:val="00C2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477</Words>
  <Characters>2722</Characters>
  <Application>Microsoft Office Word</Application>
  <DocSecurity>0</DocSecurity>
  <Lines>22</Lines>
  <Paragraphs>6</Paragraphs>
  <ScaleCrop>false</ScaleCrop>
  <Company>Grizli777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 USER</dc:creator>
  <cp:keywords/>
  <dc:description/>
  <cp:lastModifiedBy>SE7EN USER</cp:lastModifiedBy>
  <cp:revision>5</cp:revision>
  <cp:lastPrinted>2014-10-26T10:53:00Z</cp:lastPrinted>
  <dcterms:created xsi:type="dcterms:W3CDTF">2014-10-26T10:46:00Z</dcterms:created>
  <dcterms:modified xsi:type="dcterms:W3CDTF">2014-10-26T10:54:00Z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11518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