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04" w:rsidRDefault="00200AA6">
      <w:pPr>
        <w:sectPr w:rsidR="00840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0.05pt;margin-top:126.3pt;width:441pt;height:594pt;z-index:251669504" filled="f" stroked="f">
            <v:textbox style="mso-next-textbox:#_x0000_s1026">
              <w:txbxContent>
                <w:p w:rsidR="00840604" w:rsidRPr="008A7098" w:rsidRDefault="00840604" w:rsidP="008A7098">
                  <w:pPr>
                    <w:pStyle w:val="1"/>
                    <w:spacing w:before="0" w:after="0"/>
                    <w:jc w:val="center"/>
                    <w:rPr>
                      <w:rFonts w:ascii="Book Antiqua" w:hAnsi="Book Antiqua"/>
                      <w:i/>
                      <w:iCs/>
                      <w:color w:val="002060"/>
                      <w:sz w:val="52"/>
                      <w:szCs w:val="52"/>
                    </w:rPr>
                  </w:pPr>
                  <w:r w:rsidRPr="008A7098">
                    <w:rPr>
                      <w:rFonts w:ascii="Book Antiqua" w:hAnsi="Book Antiqua"/>
                      <w:i/>
                      <w:iCs/>
                      <w:color w:val="002060"/>
                      <w:sz w:val="52"/>
                      <w:szCs w:val="52"/>
                    </w:rPr>
                    <w:t>Обучение дошкольников элементам грамоты</w:t>
                  </w:r>
                </w:p>
                <w:p w:rsidR="008A7098" w:rsidRPr="008A7098" w:rsidRDefault="008A7098" w:rsidP="008A709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A7098"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Подготовила воспитатель: Клюева Н.В.</w:t>
                  </w:r>
                </w:p>
                <w:p w:rsidR="008A7098" w:rsidRPr="008A7098" w:rsidRDefault="008A7098" w:rsidP="008A709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A7098">
                    <w:rPr>
                      <w:rFonts w:ascii="Times New Roman" w:hAnsi="Times New Roman" w:cs="Times New Roman"/>
                    </w:rPr>
                    <w:t xml:space="preserve">                                                   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</w:t>
                  </w:r>
                  <w:r w:rsidRPr="008A7098">
                    <w:rPr>
                      <w:rFonts w:ascii="Times New Roman" w:hAnsi="Times New Roman" w:cs="Times New Roman"/>
                    </w:rPr>
                    <w:t>сентябрь  2021г.</w:t>
                  </w:r>
                </w:p>
                <w:p w:rsidR="00840604" w:rsidRPr="00AC58BD" w:rsidRDefault="00840604" w:rsidP="008A7098">
                  <w:pPr>
                    <w:pStyle w:val="1"/>
                    <w:spacing w:before="0" w:after="0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FF0000"/>
                      <w:sz w:val="28"/>
                      <w:szCs w:val="28"/>
                    </w:rPr>
                  </w:pPr>
                  <w:r w:rsidRPr="007B67D5">
                    <w:rPr>
                      <w:rFonts w:ascii="Times New Roman" w:hAnsi="Times New Roman" w:cs="Times New Roman"/>
                      <w:i/>
                      <w:iCs/>
                      <w:color w:val="FF0000"/>
                      <w:sz w:val="28"/>
                      <w:szCs w:val="28"/>
                    </w:rPr>
                    <w:t>Уважаемые родители!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67D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Вашему вниманию предлагается практический материал по обучению детей элементам грамоты.        </w:t>
                  </w:r>
                </w:p>
                <w:p w:rsidR="00840604" w:rsidRDefault="00840604" w:rsidP="0084060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Каждый из родителей, провожая своего ребёнка в первый класс, надеется на то, что он будет учиться успешно. Но для этого необходимо уже в дошкольном возрасте обучить ребёнка элементам грамоты.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Чтение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 это синтез (объединение) бу</w:t>
                  </w: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кв в сл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ова, а 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письмо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- это анализ продиктованного учителем предложения или слова, установление последовательности  и характеристика произнесённых звуков, а только потом написание букв. Чтением дети овладевают значительно легче, чем письмом, но нередко бывает, что дошкольники, даже знающие буквы, грамотно читать, а тем более печатать не могут. 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Причинами этого явления могут быть: </w:t>
                  </w:r>
                </w:p>
                <w:p w:rsidR="00840604" w:rsidRPr="00AC58BD" w:rsidRDefault="00840604" w:rsidP="0084060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общее недоразвитие речи, </w:t>
                  </w:r>
                </w:p>
                <w:p w:rsidR="00840604" w:rsidRPr="00AC58BD" w:rsidRDefault="00840604" w:rsidP="0084060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педагогическая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запущенность, </w:t>
                  </w:r>
                </w:p>
                <w:p w:rsidR="00840604" w:rsidRPr="00AC58BD" w:rsidRDefault="00840604" w:rsidP="0084060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трудности в поведении, </w:t>
                  </w:r>
                </w:p>
                <w:p w:rsidR="00840604" w:rsidRPr="00AC58BD" w:rsidRDefault="00840604" w:rsidP="0084060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отсутствие интереса к обучению, </w:t>
                  </w:r>
                </w:p>
                <w:p w:rsidR="00840604" w:rsidRPr="00AC58BD" w:rsidRDefault="00840604" w:rsidP="0084060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сниженные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внимание и память. </w:t>
                  </w:r>
                </w:p>
                <w:p w:rsidR="00840604" w:rsidRPr="00AC58BD" w:rsidRDefault="00840604" w:rsidP="00840604">
                  <w:pPr>
                    <w:spacing w:before="12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Однако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наиболее серьёзные и трудно 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устранимые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нарушения чтения и письма в школе (так называем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ые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дисграфия</w:t>
                  </w:r>
                  <w:proofErr w:type="spellEnd"/>
                  <w:r w:rsidRPr="00AC58BD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и </w:t>
                  </w:r>
                  <w:proofErr w:type="spellStart"/>
                  <w:r w:rsidRPr="00AC58BD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дислексия</w:t>
                  </w:r>
                  <w:proofErr w:type="spell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 обусловлены сниженным фонематическим восприятием и несформированностью навыков звукобуквенного анализа и синтеза.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  <w:t>Фонематическое восприятие (или фонематический слух)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это умение слышать звуки речи, различать их по звонкости – глухости, твёрдости – мягкости.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того чтобы развить фонематическое восприятие, надо обращать внимание на то, как произносятся те или иные звуки, и, прежде всего, учить различать 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гласные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согласные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звуки.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ГЛАСНЫЕ ЗВУКИ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это звуки, которые состоят только из голоса. И понять это ребёнок может, поставив ладонь себе на шею под подбородок в области голосовых связок. Они дрожат, когда мы произносим гласные звуки. При этом воздух свободно проходит через рот, не встречая никаких препятствий.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</w:rPr>
                    <w:t>СОГЛАСНЫЕ ЗВУКИ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это звуки, при произнесении которых воздух встречает во рту препятствия: губы, зубы или язык. </w:t>
                  </w:r>
                </w:p>
                <w:p w:rsidR="00840604" w:rsidRPr="00840604" w:rsidRDefault="00840604" w:rsidP="00840604"/>
                <w:p w:rsidR="00840604" w:rsidRDefault="00840604"/>
              </w:txbxContent>
            </v:textbox>
          </v:shape>
        </w:pict>
      </w:r>
      <w:r w:rsidR="00840604" w:rsidRPr="0084060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11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604" w:rsidRDefault="00200AA6">
      <w:pPr>
        <w:sectPr w:rsidR="00840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pict>
          <v:shape id="_x0000_s1027" type="#_x0000_t202" style="position:absolute;margin-left:-19.05pt;margin-top:156.3pt;width:451.5pt;height:564pt;z-index:251670528" filled="f" stroked="f">
            <v:textbox>
              <w:txbxContent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 произнесении </w:t>
                  </w: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звонких согласных звуков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голосовые связки дрожат, а при произнесении </w:t>
                  </w: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глухих согласных звуков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такого дрожания нет. Кроме того, согласные звуки бывают </w:t>
                  </w: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твёрдыми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мягкими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умения различать гласные и согласные звуки с детьми можно поиграть в следующие игры.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«Поймай звук»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Взрослый произносит набор разных звуков. Например: А К 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 И С У и т.д. Детям нужно хлопнуть в ладоши, когда он услышит гласный звук.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«Найди лишнее»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первым звукам названий картинок детям нужно догадаться, какая картинка лишняя.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7079" cy="952500"/>
                        <wp:effectExtent l="190500" t="152400" r="163071" b="133350"/>
                        <wp:docPr id="20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9254" cy="95449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94238" cy="1133335"/>
                        <wp:effectExtent l="190500" t="152400" r="177312" b="123965"/>
                        <wp:docPr id="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12067" t="10375" r="100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4349" cy="11334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39317" cy="1028700"/>
                        <wp:effectExtent l="190500" t="152400" r="179883" b="133350"/>
                        <wp:docPr id="6" name="Рисунок 4" descr="http://mult-pict.narod.ru/belfon/mult-pict.narod.ru1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mult-pict.narod.ru/belfon/mult-pict.narod.ru1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0773" cy="10301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52500" cy="952500"/>
                        <wp:effectExtent l="95250" t="76200" r="228600" b="266700"/>
                        <wp:docPr id="85" name="Рисунок 85" descr="слонён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слонён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9835" cy="9498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«Зашифруй слова»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Детям предлагается нарисовать столько 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красных кружочков, сколько гласных звуков в слове: ШАР – О </w:t>
                  </w:r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синих кружочков, сколько согласных звуков в слове: КУКЛА – О </w:t>
                  </w:r>
                  <w:proofErr w:type="spellStart"/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</w:p>
                <w:p w:rsidR="00840604" w:rsidRPr="00AC58BD" w:rsidRDefault="00840604" w:rsidP="0084060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Для умения различать твёрдые и мягкие согласные звуки, можно предложить такие игры.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«Разноцветные грузовики»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Взрослый демонстрирует зелёный и синий грузовики и объясняет, что в синем грузовике «поедут» те пассажиры, названия которых начинаются с твёрдых согласных звуков, а в зелёном – те, названия которых начинаются с мягких согласных звуков.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71625" cy="1111188"/>
                        <wp:effectExtent l="19050" t="0" r="9525" b="0"/>
                        <wp:docPr id="10" name="Рисунок 502" descr="https://dg53.mycdn.me/image?t=3&amp;bid=836507260677&amp;id=836507260677&amp;plc=WEB&amp;tkn=*1zRuqetOAmwr0nrOaVfc7b5Qe3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2" descr="https://dg53.mycdn.me/image?t=3&amp;bid=836507260677&amp;id=836507260677&amp;plc=WEB&amp;tkn=*1zRuqetOAmwr0nrOaVfc7b5Qe3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2643" cy="11119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81150" cy="1117922"/>
                        <wp:effectExtent l="19050" t="0" r="0" b="0"/>
                        <wp:docPr id="12" name="Рисунок 505" descr="https://dg53.mycdn.me/image?t=3&amp;bid=836507260421&amp;id=836507260421&amp;plc=WEB&amp;tkn=*ty-lJHDk3LM6IgBeVit2WyYZB8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5" descr="https://dg53.mycdn.me/image?t=3&amp;bid=836507260421&amp;id=836507260421&amp;plc=WEB&amp;tkn=*ty-lJHDk3LM6IgBeVit2WyYZB8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3146" cy="11193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85900" cy="729113"/>
                        <wp:effectExtent l="19050" t="0" r="0" b="0"/>
                        <wp:docPr id="13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t="47984" r="34304" b="2929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1860" cy="7320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238375" cy="728105"/>
                        <wp:effectExtent l="19050" t="0" r="9525" b="0"/>
                        <wp:docPr id="14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1662" t="70963" b="64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6732" cy="7308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0604" w:rsidRDefault="00840604"/>
              </w:txbxContent>
            </v:textbox>
          </v:shape>
        </w:pict>
      </w:r>
      <w:r w:rsidR="00840604" w:rsidRPr="0084060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1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604" w:rsidRDefault="00200AA6">
      <w:pPr>
        <w:sectPr w:rsidR="00840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pict>
          <v:shape id="_x0000_s1028" type="#_x0000_t202" style="position:absolute;margin-left:-17.55pt;margin-top:151.8pt;width:445.5pt;height:601.5pt;z-index:251671552" filled="f" stroked="f">
            <v:textbox style="mso-next-textbox:#_x0000_s1028">
              <w:txbxContent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«Закрась кружок»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Предложить детям закрасить кружочки около каждой картинки синим или зелёным цветом, в зависимости от того с какого звука начинается её название.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13960" cy="933450"/>
                        <wp:effectExtent l="19050" t="0" r="440" b="0"/>
                        <wp:docPr id="15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r="68181" b="770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7501" cy="9370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713059"/>
                        <wp:effectExtent l="19050" t="0" r="0" b="0"/>
                        <wp:docPr id="16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t="23913" r="67083" b="53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452" cy="7165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О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878585" cy="876300"/>
                        <wp:effectExtent l="19050" t="0" r="0" b="0"/>
                        <wp:docPr id="17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33830" t="23913" r="33931" b="533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9377" cy="8770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О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97701" cy="971550"/>
                        <wp:effectExtent l="19050" t="0" r="0" b="0"/>
                        <wp:docPr id="18" name="Рисунок 493" descr="https://dg53.mycdn.me/image?t=3&amp;bid=836507261445&amp;id=836507261445&amp;plc=WEB&amp;tkn=*ZMV5X1HP5cV4KLo-6PA9C2btLb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3" descr="https://dg53.mycdn.me/image?t=3&amp;bid=836507261445&amp;id=836507261445&amp;plc=WEB&amp;tkn=*ZMV5X1HP5cV4KLo-6PA9C2btLb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 l="67206" t="23913" b="535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2299" cy="9760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умения различать звонкие и глухие согласные звуки, можно предложить детям пары картинок, отличающиеся только одним звуком.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«Чем отличаются?»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 должны объяснить разницу в значении пары слов и разницу в их звучании.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Это мишка, домашнее животное.                     Это уточка, птица (игрушечная).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Это миска, посуда.                                            Это удочка, ей ловят рыбу.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95375" cy="1123950"/>
                        <wp:effectExtent l="19050" t="0" r="9525" b="0"/>
                        <wp:docPr id="19" name="pic_self" descr="http://images-partners.google.com/images?q=tbn:p54Ai_BE2f6PrM::http://www.dvsas.org/sites/dvsas/images/user/teddy-bear.gif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_self" descr="http://images-partners.google.com/images?q=tbn:p54Ai_BE2f6PrM::http://www.dvsas.org/sites/dvsas/images/user/teddy-bear.gif">
                                  <a:hlinkClick r:id="rId1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lum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87020" cy="838200"/>
                        <wp:effectExtent l="19050" t="0" r="0" b="0"/>
                        <wp:docPr id="21" name="Рисунок 34" descr="http://im8-tub.yandex.net/i?id=480174-03-72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im8-tub.yandex.net/i?id=480174-03-72">
                                  <a:hlinkClick r:id="rId1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lum bright="10000" contras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1436" cy="841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28700" cy="899021"/>
                        <wp:effectExtent l="19050" t="0" r="0" b="0"/>
                        <wp:docPr id="22" name="Рисунок 19" descr="http://im3-tub.yandex.net/i?id=41264803-13-72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im3-tub.yandex.net/i?id=41264803-13-72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lum contras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3559" cy="903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43000" cy="935758"/>
                        <wp:effectExtent l="19050" t="0" r="0" b="0"/>
                        <wp:docPr id="23" name="Рисунок 22" descr="http://im0-tub.yandex.net/i?id=350964068-66-72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im0-tub.yandex.net/i?id=350964068-66-72">
                                  <a:hlinkClick r:id="rId1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lum bright="-10000" contrast="2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496" cy="9361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записи любого слова ребёнок должен не только уметь отличать друг от друга все составляющие его звуки, но и отчётливо представлять себе их последовательность.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Таким образом, для того, чтобы ребёнок мог грамотно писать, ему следует овладеть </w:t>
                  </w:r>
                  <w:r w:rsidRPr="00AC58BD">
                    <w:rPr>
                      <w:rFonts w:ascii="Times New Roman" w:hAnsi="Times New Roman" w:cs="Times New Roman"/>
                      <w:color w:val="00B0F0"/>
                      <w:sz w:val="24"/>
                      <w:szCs w:val="24"/>
                    </w:rPr>
                    <w:t>звуковым анализом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64101B" w:rsidRPr="00AC58BD" w:rsidRDefault="0064101B" w:rsidP="0064101B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Умением выделять звук в слове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«Кто больше»</w:t>
                  </w:r>
                </w:p>
                <w:p w:rsidR="0064101B" w:rsidRPr="00AC58BD" w:rsidRDefault="0064101B" w:rsidP="0064101B">
                  <w:pPr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Детям можно предложить картинку и попросить назвать на ней слова с определённым звуком.</w:t>
                  </w:r>
                </w:p>
                <w:p w:rsidR="0064101B" w:rsidRPr="0064101B" w:rsidRDefault="0064101B" w:rsidP="006410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884872" cy="1257300"/>
                        <wp:effectExtent l="19050" t="0" r="1078" b="0"/>
                        <wp:docPr id="31" name="Рисунок 31" descr="http://img0.liveinternet.ru/images/attach/c/9/107/895/107895240_1223387fad442076382m750x740u861a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img0.liveinternet.ru/images/attach/c/9/107/895/107895240_1223387fad442076382m750x740u861a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063" cy="12640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856215" cy="1238185"/>
                        <wp:effectExtent l="19050" t="0" r="0" b="0"/>
                        <wp:docPr id="24" name="Рисунок 10" descr="http://img0.liveinternet.ru/images/attach/c/2/68/185/68185400_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img0.liveinternet.ru/images/attach/c/2/68/185/68185400_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3970" cy="12500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101B" w:rsidRDefault="0064101B"/>
              </w:txbxContent>
            </v:textbox>
          </v:shape>
        </w:pict>
      </w:r>
      <w:r w:rsidR="00840604" w:rsidRPr="00840604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2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604" w:rsidRDefault="00200AA6">
      <w:pPr>
        <w:sectPr w:rsidR="00840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pict>
          <v:shape id="_x0000_s1029" type="#_x0000_t202" style="position:absolute;margin-left:-7.05pt;margin-top:159.3pt;width:429pt;height:564pt;z-index:251672576" filled="f" stroked="f">
            <v:textbox>
              <w:txbxContent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«Назови звук»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Показать картинку, в которой есть заданный звук.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«Поймай слово»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Хлопнуть в ладоши, если ребёнок услышит слово с заданным звуком.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«Придумай»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Дополнить предложение словом, в котором есть заданный звук, например С.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Саня так в лесу замёрз –                           Долго в парке мы гуляли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Чуть не отморозил … (нос).                    Мы там листья … (собирали).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                    Надевай скорей на ножки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                   Свои новые … (сапожки).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«Найди слова»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Выбрать только те предметы из окружающего, в названии которых есть заданный звук, например 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зонт, зубы, замок, звонок, мозаика, зайка, занавеска и т.д.</w:t>
                  </w:r>
                </w:p>
                <w:p w:rsidR="00904FC9" w:rsidRPr="00AC58BD" w:rsidRDefault="00904FC9" w:rsidP="00904FC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Определять место звука в слове.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«Все слова на звук…»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Придумать как можно больше слов, начинающихся на заданный звук. 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Например: </w:t>
                  </w: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шапка, шарф, шкаф, шоколад, шампунь, шило, шаль и т.д.</w:t>
                  </w:r>
                  <w:proofErr w:type="gramEnd"/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«Цепочка слов»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Детям нужно расставить картинки или придумать слова так, чтобы название следующего слова начиналось с последнего звука предыдущего слова (картинки).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 – МАК – КОШКА – АРБУЗ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«Один звук»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Придумай предложения, в которых все слова начинаются на один звук.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Паша пишет письмо Пете. Мама моет Милу мылом. Саша сушит сухарики.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«Какое слово получиться»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Составь слово по первым звукам названий картинок.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603974" cy="1133475"/>
                        <wp:effectExtent l="19050" t="0" r="0" b="0"/>
                        <wp:docPr id="26" name="Рисунок 598" descr="http://dg56.mycdn.me/image?t=3&amp;bid=816135272407&amp;id=816135272407&amp;plc=WEB&amp;tkn=*bOqzlK57-1EnNsS9GWQ0D7Jxfy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8" descr="http://dg56.mycdn.me/image?t=3&amp;bid=816135272407&amp;id=816135272407&amp;plc=WEB&amp;tkn=*bOqzlK57-1EnNsS9GWQ0D7Jxfy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113" cy="11371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09623" cy="1066800"/>
                        <wp:effectExtent l="19050" t="0" r="0" b="0"/>
                        <wp:docPr id="27" name="Рисунок 601" descr="http://dg56.mycdn.me/image?t=3&amp;bid=816135285975&amp;id=816135285975&amp;plc=WEB&amp;tkn=*G_a_kXoIRFzdkh1gWqVwVvKVbS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1" descr="http://dg56.mycdn.me/image?t=3&amp;bid=816135285975&amp;id=816135285975&amp;plc=WEB&amp;tkn=*G_a_kXoIRFzdkh1gWqVwVvKVbSI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9822" cy="1066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77016" cy="1114425"/>
                        <wp:effectExtent l="19050" t="0" r="4134" b="0"/>
                        <wp:docPr id="28" name="Рисунок 607" descr="http://dg56.mycdn.me/image?t=3&amp;bid=816135291095&amp;id=816135291095&amp;plc=WEB&amp;tkn=*BAioF8r1Ul2LFmv7jBGyPEiHY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7" descr="http://dg56.mycdn.me/image?t=3&amp;bid=816135291095&amp;id=816135291095&amp;plc=WEB&amp;tkn=*BAioF8r1Ul2LFmv7jBGyPEiHY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9645" cy="11162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4FC9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«Найди место звука в словах»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Детям предлагается определить место звука в словах, например место звука Р.</w:t>
                  </w:r>
                </w:p>
                <w:p w:rsidR="0064101B" w:rsidRDefault="0064101B"/>
              </w:txbxContent>
            </v:textbox>
          </v:shape>
        </w:pict>
      </w:r>
      <w:r w:rsidR="00840604" w:rsidRPr="00840604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3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604" w:rsidRDefault="00200AA6">
      <w:pPr>
        <w:sectPr w:rsidR="00840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</w:rPr>
        <w:lastRenderedPageBreak/>
        <w:pict>
          <v:shape id="_x0000_s1030" type="#_x0000_t202" style="position:absolute;margin-left:-11.55pt;margin-top:133.8pt;width:436.5pt;height:598.5pt;z-index:251673600" filled="f" stroked="f">
            <v:textbox>
              <w:txbxContent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</w:t>
                  </w:r>
                  <w:r w:rsidRPr="00AC58B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895600" cy="1133475"/>
                        <wp:effectExtent l="19050" t="0" r="0" b="0"/>
                        <wp:docPr id="30" name="Рисунок 1" descr="D:\тучина\папка дошкольника (практические задания)\Грамота\Р,В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тучина\папка дошкольника (практические задания)\Грамота\Р,В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lum bright="-10000" contrast="20000"/>
                                </a:blip>
                                <a:srcRect l="11477" t="25814" r="10904" b="533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5600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04FC9" w:rsidRPr="00AC58BD" w:rsidRDefault="00904FC9" w:rsidP="00904FC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Определять последовательность и количество звуков в слове.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«Зарисуй слово»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Детям предлагается записать слова не буквами, а кружочками (чёрточками, звездочками и т.д.), количество которых соответствует количеству звуков в словах.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(***)</w:t>
                  </w:r>
                  <w:proofErr w:type="gramEnd"/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РУКА – (ОООО)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МЫШКА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(- - - - -)</w:t>
                  </w:r>
                  <w:proofErr w:type="gramEnd"/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«Сколько звуков»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Найти слово, количество звуков которого подходит к нарисованной схеме.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МАК, РАК – О </w:t>
                  </w:r>
                  <w:proofErr w:type="spellStart"/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ЛАПА, ЛИСА – О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СУМКА, ГРУША – О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трудностям при обучении в школе может привести и </w:t>
                  </w:r>
                  <w:proofErr w:type="spell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несформированность</w:t>
                  </w:r>
                  <w:proofErr w:type="spell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языкового анализа и синтеза.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Дело в том, что в процессе устной речи у нас нет необходимости задумываться, сколько слов в предложении, или сколько слогов в слове, поскольку все слова произносятся «целиком», без интервалов между ними.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00B0F0"/>
                      <w:sz w:val="24"/>
                      <w:szCs w:val="24"/>
                    </w:rPr>
                    <w:t>Языковой анализ и синтез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это умение определять количество слогов в словах, их последовательность.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«Хлопни - топни»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Детям предлагается </w:t>
                  </w:r>
                  <w:proofErr w:type="gramStart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прохлопать</w:t>
                  </w:r>
                  <w:proofErr w:type="gramEnd"/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прошагать слово. На каждый слог необходимо 1 раз хлопнуть или сделать 1 шаг.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«Поезд»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Разложить картинки: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в первый вагон – с одним слогом: </w:t>
                  </w: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КОМ, СТОЛ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во второй вагон – с двумя слогами: </w:t>
                  </w: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МЫЛО, ШАРЫ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в третий вагон – с тремя слогами: </w:t>
                  </w:r>
                  <w:r w:rsidRPr="00AC58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МАШИНА, СОБАКА</w:t>
                  </w:r>
                </w:p>
                <w:p w:rsidR="00904FC9" w:rsidRPr="00AC58BD" w:rsidRDefault="00904FC9" w:rsidP="00904FC9">
                  <w:pPr>
                    <w:tabs>
                      <w:tab w:val="left" w:pos="2997"/>
                      <w:tab w:val="left" w:pos="3299"/>
                      <w:tab w:val="center" w:pos="5282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Путаница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Составить слово из перепутанных слогов: МОК, ЗА = ЗАМОК, ШИ, МЫ = МЫШИ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«П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ерестановка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Детям предлагается поменять слоги местами, чтобы получилось новое слово: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НО-РА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РА-НО, СОС-НА - НА-СОС, МЫШ-КА – КА-МЫШ, НА-ВЕС – ВЕС-Н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  <w:p w:rsidR="0064101B" w:rsidRDefault="0064101B"/>
              </w:txbxContent>
            </v:textbox>
          </v:shape>
        </w:pict>
      </w:r>
      <w:r w:rsidR="00840604" w:rsidRPr="00840604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4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CA7" w:rsidRDefault="00200AA6">
      <w:r>
        <w:rPr>
          <w:noProof/>
        </w:rPr>
        <w:lastRenderedPageBreak/>
        <w:pict>
          <v:shape id="_x0000_s1031" type="#_x0000_t202" style="position:absolute;margin-left:-14.55pt;margin-top:159.3pt;width:441pt;height:561pt;z-index:251674624" filled="f" stroked="f">
            <v:textbox>
              <w:txbxContent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Новое слово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Прибавить слог к слову ПОЛ, чтобы получилось новое слово: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ПОЛ – КА, </w:t>
                  </w: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ПОЛ – НЫЙ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ПОЛ – ЗЁТ и т.д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Доскажи слово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Детям предлагается придумать как можно больше слов с начальным заданным слогом, например </w:t>
                  </w: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 – СЫ</w:t>
                  </w:r>
                  <w:proofErr w:type="gramEnd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КО – ЗЫ, КО – ЖА, КО – ФЕ, КО – ЛЯ и т.д.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«П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ридумай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Придумать как можно больше слов с определённым количеством слогов: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слог: КОТ, СТОЛ, ЗОНТ, БАНТ, СОК, МАК и т.д.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слога: КОШКА, ЛАМПА, МАМА, РИТА, СУМКА и т.д.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3слога: САПОГИ, КОРОВА, УДОЧКА, ЛИСЯТА, СОРОКА и т.д.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00B0F0"/>
                      <w:sz w:val="24"/>
                      <w:szCs w:val="24"/>
                    </w:rPr>
                    <w:t>Языковой анализ и синтез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это умение определять количество слов в предложении, их последовательность.</w:t>
                  </w:r>
                </w:p>
                <w:p w:rsidR="00904FC9" w:rsidRPr="00AC58BD" w:rsidRDefault="00904FC9" w:rsidP="00904FC9">
                  <w:pPr>
                    <w:tabs>
                      <w:tab w:val="left" w:pos="3165"/>
                      <w:tab w:val="left" w:pos="3382"/>
                      <w:tab w:val="center" w:pos="5102"/>
                    </w:tabs>
                    <w:spacing w:before="120" w:after="0" w:line="240" w:lineRule="auto"/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Сколько слов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?»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Детям предлагается определить, сколько слов в предложении, записывая их чёрточками, палочками, крестиками и т.д. Например:</w:t>
                  </w:r>
                  <w:r w:rsidRPr="00AC58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МАМА ВАРИТ СУП.    *   *    *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Что получится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?»</w:t>
                  </w:r>
                </w:p>
                <w:p w:rsidR="00904FC9" w:rsidRPr="00AC58BD" w:rsidRDefault="00904FC9" w:rsidP="00904FC9">
                  <w:pPr>
                    <w:tabs>
                      <w:tab w:val="left" w:pos="3165"/>
                      <w:tab w:val="left" w:pos="3382"/>
                      <w:tab w:val="center" w:pos="5102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Слова «потеряли» своё место, им нужно помочь найти своё место. Например:</w:t>
                  </w:r>
                </w:p>
                <w:p w:rsidR="00904FC9" w:rsidRPr="00AC58BD" w:rsidRDefault="00904FC9" w:rsidP="00904FC9">
                  <w:pPr>
                    <w:tabs>
                      <w:tab w:val="left" w:pos="3165"/>
                      <w:tab w:val="left" w:pos="3382"/>
                      <w:tab w:val="center" w:pos="5102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КОШКА, ГУЛЯТЬ, ПО, КРЫША – КОШКА ГУЛЯЕТ ПО КРЫШЕ.</w:t>
                  </w:r>
                  <w:proofErr w:type="gramEnd"/>
                </w:p>
                <w:p w:rsidR="00904FC9" w:rsidRPr="00AC58BD" w:rsidRDefault="00904FC9" w:rsidP="00904FC9">
                  <w:pPr>
                    <w:tabs>
                      <w:tab w:val="left" w:pos="3165"/>
                      <w:tab w:val="left" w:pos="3382"/>
                      <w:tab w:val="center" w:pos="5102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color w:val="7030A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«П</w:t>
                  </w:r>
                  <w:r w:rsidRPr="00AC58BD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ридумай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7030A0"/>
                      <w:sz w:val="24"/>
                      <w:szCs w:val="24"/>
                    </w:rPr>
                    <w:t>»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Детям предлагается придумать предложения с заданным количеством слов. Например: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 2 слов – НАСТУПИЛА ОСЕНЬ.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 3 слов – ПАПА ПЕМОНТИРУЕТ МАШИНУ.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Из 4 слов – ДЕТИ ИДУТ В САДИК.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Таким образом, в старшем дошкольном возрасте, овладевая элементами грамоты: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1.Делением нашей речи на предложения;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2.Делением предложения на слова;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3.Делением слов на слоги;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4.Длением слогов на звуки, причём последние должны отчётливо восприниматься на слух и не смешиваться между собой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Ваши дети будут успешно обучаться в школе.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800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                                 </w:t>
                  </w:r>
                  <w:r w:rsidRPr="00AC58BD">
                    <w:rPr>
                      <w:rFonts w:ascii="Times New Roman" w:eastAsia="Calibri" w:hAnsi="Times New Roman" w:cs="Times New Roman"/>
                      <w:color w:val="008000"/>
                      <w:sz w:val="24"/>
                      <w:szCs w:val="24"/>
                    </w:rPr>
                    <w:t xml:space="preserve"> 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AC58BD">
                    <w:rPr>
                      <w:rFonts w:ascii="Times New Roman" w:eastAsia="Calibri" w:hAnsi="Times New Roman" w:cs="Times New Roman"/>
                      <w:color w:val="008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color w:val="008000"/>
                      <w:sz w:val="24"/>
                      <w:szCs w:val="24"/>
                    </w:rPr>
                    <w:t xml:space="preserve">                                                                                          </w:t>
                  </w:r>
                  <w:r w:rsidRPr="00AC58BD"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ЖЕЛАЕМ УСПЕХОВ</w:t>
                  </w:r>
                  <w:r>
                    <w:rPr>
                      <w:rFonts w:ascii="Times New Roman" w:eastAsia="Calibri" w:hAnsi="Times New Roman" w:cs="Times New Roman"/>
                      <w:b/>
                      <w:color w:val="FF0000"/>
                      <w:sz w:val="24"/>
                      <w:szCs w:val="24"/>
                    </w:rPr>
                    <w:t>!</w:t>
                  </w:r>
                </w:p>
                <w:p w:rsidR="00904FC9" w:rsidRPr="00AC58BD" w:rsidRDefault="00904FC9" w:rsidP="00904FC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904FC9" w:rsidRPr="00AC58BD" w:rsidRDefault="00904FC9" w:rsidP="00904FC9">
                  <w:pPr>
                    <w:spacing w:after="0"/>
                    <w:rPr>
                      <w:rFonts w:ascii="Calibri" w:eastAsia="Calibri" w:hAnsi="Calibri" w:cs="Times New Roman"/>
                      <w:b/>
                      <w:i/>
                      <w:color w:val="008000"/>
                      <w:sz w:val="24"/>
                      <w:szCs w:val="24"/>
                    </w:rPr>
                  </w:pPr>
                </w:p>
                <w:p w:rsidR="0064101B" w:rsidRDefault="0064101B"/>
              </w:txbxContent>
            </v:textbox>
          </v:shape>
        </w:pict>
      </w:r>
      <w:r w:rsidR="00840604" w:rsidRPr="00840604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25150"/>
            <wp:effectExtent l="19050" t="0" r="0" b="0"/>
            <wp:wrapNone/>
            <wp:docPr id="5" name="Рисунок 1" descr="https://fsd.multiurok.ru/html/2018/11/30/s_5c0173af58475/10137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30/s_5c0173af58475/1013735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00" r="2600" b="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71CA7" w:rsidSect="0020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B7F04"/>
    <w:multiLevelType w:val="hybridMultilevel"/>
    <w:tmpl w:val="30C44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2D5F84"/>
    <w:multiLevelType w:val="hybridMultilevel"/>
    <w:tmpl w:val="086ECAE8"/>
    <w:lvl w:ilvl="0" w:tplc="A4E69266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604"/>
    <w:rsid w:val="00200AA6"/>
    <w:rsid w:val="0064101B"/>
    <w:rsid w:val="00840604"/>
    <w:rsid w:val="008A7098"/>
    <w:rsid w:val="00904FC9"/>
    <w:rsid w:val="00A71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A6"/>
  </w:style>
  <w:style w:type="paragraph" w:styleId="1">
    <w:name w:val="heading 1"/>
    <w:basedOn w:val="a"/>
    <w:next w:val="a"/>
    <w:link w:val="10"/>
    <w:qFormat/>
    <w:rsid w:val="0084060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6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4060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64101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go.mail.ru/search_images?q=%EC%E5%E4%E2%E5%E4%FC&amp;is=0&amp;type=all&amp;rch=e#w=1000&amp;h=1000&amp;s=127057&amp;pic=http%3A%2F%2Fwww.dvsas.org%2Fsites%2Fdvsas%2Fimages%2Fuser%2Fteddy-bear.gif&amp;page=http%3A%2F%2Fwww.dvsas.org%2Fpages%2FWish-List&amp;descr=DVSAS+%7C+Wish+List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://images.yandex.ru/yandsearch?rpt=simage&amp;ed=1&amp;text=%D1%83%D1%82%D0%BE%D1%87%D0%BA%D0%B0&amp;p=22&amp;img_url=img0.liveinternet.ru/images/attach/c/0/47/740/47740757_Utochka2.jpg" TargetMode="External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5" Type="http://schemas.openxmlformats.org/officeDocument/2006/relationships/image" Target="media/image1.jpeg"/><Relationship Id="rId15" Type="http://schemas.openxmlformats.org/officeDocument/2006/relationships/hyperlink" Target="http://images.yandex.ru/yandsearch?rpt=simage&amp;ed=1&amp;text=%D0%BC%D0%B8%D1%81%D0%BA%D0%B0&amp;p=34&amp;img_url=www.nikaplastik.ru/catalog/images/miski/big/10157.jpg" TargetMode="External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http://images.yandex.ru/yandsearch?rpt=simage&amp;ed=1&amp;text=%D1%83%D0%B4%D0%BE%D1%87%D0%BA%D0%B0&amp;p=7&amp;img_url=www.monetika.com/media/items/b/d/f/t1@bdfa580f-0e68-4f4d-9978-3928d5b4fba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2020-08-02T06:08:00Z</dcterms:created>
  <dcterms:modified xsi:type="dcterms:W3CDTF">2021-12-06T07:36:00Z</dcterms:modified>
</cp:coreProperties>
</file>