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B1" w:rsidRDefault="00DE7A7B" w:rsidP="0090179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7A7B">
        <w:rPr>
          <w:rFonts w:ascii="Times New Roman" w:hAnsi="Times New Roman" w:cs="Times New Roman"/>
          <w:b/>
          <w:color w:val="FF0000"/>
          <w:sz w:val="28"/>
          <w:szCs w:val="28"/>
        </w:rPr>
        <w:t>ЧИТАЕМ СЛОГИ.</w:t>
      </w:r>
    </w:p>
    <w:p w:rsidR="00DE7A7B" w:rsidRDefault="00DE7A7B" w:rsidP="00DE7A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A7B">
        <w:rPr>
          <w:rFonts w:ascii="Times New Roman" w:hAnsi="Times New Roman" w:cs="Times New Roman"/>
          <w:b/>
          <w:sz w:val="28"/>
          <w:szCs w:val="28"/>
        </w:rPr>
        <w:t>Настольные игры бродилки.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DE7A7B" w:rsidRPr="00DE7A7B" w:rsidRDefault="00DE7A7B" w:rsidP="00DE7A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A7B">
        <w:rPr>
          <w:rFonts w:ascii="Times New Roman" w:hAnsi="Times New Roman" w:cs="Times New Roman"/>
          <w:sz w:val="28"/>
          <w:szCs w:val="28"/>
        </w:rPr>
        <w:t>Лучше всего дети воспринимают именно бродилки по настольному полю. Игра увлекает, для выполнения шагов нужно уметь читать слоги или учиться буквам в процессе.</w:t>
      </w:r>
    </w:p>
    <w:p w:rsidR="00DE7A7B" w:rsidRPr="00DE7A7B" w:rsidRDefault="00DE7A7B" w:rsidP="00DE7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Распечатайте  брод</w:t>
      </w:r>
      <w:r w:rsidRPr="00DE7A7B">
        <w:rPr>
          <w:rFonts w:ascii="Times New Roman" w:hAnsi="Times New Roman" w:cs="Times New Roman"/>
          <w:sz w:val="28"/>
          <w:szCs w:val="28"/>
        </w:rPr>
        <w:t>илки:</w:t>
      </w:r>
    </w:p>
    <w:p w:rsidR="00DE7A7B" w:rsidRDefault="00DE7A7B" w:rsidP="00DE7A7B">
      <w:pPr>
        <w:spacing w:after="0" w:line="240" w:lineRule="auto"/>
        <w:rPr>
          <w:noProof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7909762" cy="5591175"/>
            <wp:effectExtent l="19050" t="0" r="0" b="0"/>
            <wp:docPr id="1" name="Рисунок 1" descr="Игра ходилка по сказ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ходилка по сказк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762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A7B" w:rsidRDefault="00DE7A7B" w:rsidP="00DE7A7B">
      <w:pPr>
        <w:spacing w:after="0" w:line="240" w:lineRule="auto"/>
        <w:rPr>
          <w:noProof/>
        </w:rPr>
      </w:pPr>
      <w:r>
        <w:rPr>
          <w:noProof/>
        </w:rPr>
        <w:lastRenderedPageBreak/>
        <w:t xml:space="preserve">     </w:t>
      </w:r>
      <w:r>
        <w:rPr>
          <w:noProof/>
        </w:rPr>
        <w:drawing>
          <wp:inline distT="0" distB="0" distL="0" distR="0">
            <wp:extent cx="9554546" cy="6724650"/>
            <wp:effectExtent l="19050" t="0" r="8554" b="0"/>
            <wp:docPr id="4" name="Рисунок 4" descr="Ходилка Ари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дилка Ариел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546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A7B" w:rsidRPr="00DE7A7B" w:rsidRDefault="00DE7A7B" w:rsidP="00DE7A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620250" cy="6552568"/>
            <wp:effectExtent l="19050" t="0" r="0" b="0"/>
            <wp:docPr id="7" name="Рисунок 7" descr="Игра ходилка по слог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а ходилка по слога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3337" cy="655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7A7B" w:rsidRPr="00DE7A7B" w:rsidSect="00DE7A7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7A7B"/>
    <w:rsid w:val="00353CB1"/>
    <w:rsid w:val="00901796"/>
    <w:rsid w:val="00DE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</Words>
  <Characters>301</Characters>
  <Application>Microsoft Office Word</Application>
  <DocSecurity>0</DocSecurity>
  <Lines>2</Lines>
  <Paragraphs>1</Paragraphs>
  <ScaleCrop>false</ScaleCrop>
  <Company>Grizli777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2021-10-15T08:16:00Z</dcterms:created>
  <dcterms:modified xsi:type="dcterms:W3CDTF">2021-10-17T13:36:00Z</dcterms:modified>
</cp:coreProperties>
</file>